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spacing w:val="-20"/>
          <w:sz w:val="44"/>
          <w:szCs w:val="44"/>
        </w:rPr>
        <w:t>2025年度江苏省科学技术奖拟申报项目公示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项目名称：</w:t>
      </w:r>
      <w:r>
        <w:rPr>
          <w:rFonts w:hint="eastAsia" w:ascii="仿宋_GB2312" w:eastAsia="仿宋_GB2312"/>
          <w:sz w:val="28"/>
          <w:szCs w:val="28"/>
          <w:lang w:eastAsia="zh-CN"/>
        </w:rPr>
        <w:t>重型车辆高效节能成套散热系统关键技术研发及产业化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完成单位：</w:t>
      </w:r>
      <w:r>
        <w:rPr>
          <w:rFonts w:hint="eastAsia" w:ascii="仿宋_GB2312" w:eastAsia="仿宋_GB2312"/>
          <w:sz w:val="28"/>
          <w:szCs w:val="28"/>
        </w:rPr>
        <w:t>常州凯鹏液流器材有限公司；柳工常州机械有限公司；南京航空航天大学；常州科研试制中心有限公司；国机重工集团常林有限公司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完成人：</w:t>
      </w:r>
      <w:r>
        <w:rPr>
          <w:rFonts w:hint="eastAsia" w:ascii="仿宋_GB2312" w:eastAsia="仿宋_GB2312"/>
          <w:sz w:val="28"/>
          <w:szCs w:val="28"/>
        </w:rPr>
        <w:t>吴鹏、周飞、王红宽、董伟民、史发慧、钟测刚、张亚军、龚锁祥、吕煌杰、缪克在、李卫平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项目简介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00字左右）：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聚焦重型车辆高端散热核心零部件“卡脖子”难题，打破国外企业技术垄断，实现国产化替代。创新核心技术体系，通过复合结构优化、耐蚀合金开发、智能温控调控与全系统集成，破解散热低效、能耗偏高、寿命不足、温控滞后的行业矛盾。首创交替层叠式内外换热通道结构与毫秒级智能控温方案，相较传统散热器大幅降低能耗与运维成本。自主搭建成套智能化生产体系，实现生产全过程数字化管控，产品稳定性与综合合格率大幅提升。核心产品散热效率、温控精度、耐久性能优于海外同类产品，重型工程装备专用散热系统填补国内技术空白，可适配重载、高低温、粉尘腐蚀等极端工况。产品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重大经济和社会效益</w:t>
      </w:r>
      <w:r>
        <w:rPr>
          <w:rFonts w:hint="eastAsia" w:ascii="仿宋_GB2312" w:eastAsia="仿宋_GB2312"/>
          <w:sz w:val="28"/>
          <w:szCs w:val="28"/>
        </w:rPr>
        <w:t>，助力重型车辆热管理装备自主可控与高端装备产业链安全。</w:t>
      </w:r>
    </w:p>
    <w:p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157" w:right="1406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jExYzJiNjVmOWI1MmQ4YTA1NzY3ZjM1NWQyMzkifQ=="/>
  </w:docVars>
  <w:rsids>
    <w:rsidRoot w:val="00B80AD1"/>
    <w:rsid w:val="000739DD"/>
    <w:rsid w:val="000D4ADE"/>
    <w:rsid w:val="000F3AD3"/>
    <w:rsid w:val="004B1C80"/>
    <w:rsid w:val="00604EC3"/>
    <w:rsid w:val="006F7EA7"/>
    <w:rsid w:val="007F01BB"/>
    <w:rsid w:val="00801024"/>
    <w:rsid w:val="009938F1"/>
    <w:rsid w:val="00B80AD1"/>
    <w:rsid w:val="00BC5818"/>
    <w:rsid w:val="00C37200"/>
    <w:rsid w:val="00D10206"/>
    <w:rsid w:val="00DD27AE"/>
    <w:rsid w:val="00DE409E"/>
    <w:rsid w:val="09DE4A06"/>
    <w:rsid w:val="0B6947A3"/>
    <w:rsid w:val="194C3531"/>
    <w:rsid w:val="1E4D4382"/>
    <w:rsid w:val="28DF5A4C"/>
    <w:rsid w:val="36F86858"/>
    <w:rsid w:val="3C0C5DB3"/>
    <w:rsid w:val="3DD73310"/>
    <w:rsid w:val="4B3270C5"/>
    <w:rsid w:val="4F935FD2"/>
    <w:rsid w:val="54F46459"/>
    <w:rsid w:val="5C89392A"/>
    <w:rsid w:val="605E50CE"/>
    <w:rsid w:val="626D784A"/>
    <w:rsid w:val="64D46EEB"/>
    <w:rsid w:val="67F72090"/>
    <w:rsid w:val="69270753"/>
    <w:rsid w:val="697B0A9F"/>
    <w:rsid w:val="712523B4"/>
    <w:rsid w:val="7F3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600</Characters>
  <Lines>1</Lines>
  <Paragraphs>1</Paragraphs>
  <TotalTime>4</TotalTime>
  <ScaleCrop>false</ScaleCrop>
  <LinksUpToDate>false</LinksUpToDate>
  <CharactersWithSpaces>602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2026-06-10T08:10:00Z</dcterms:created>
  <dc:creator>John</dc:creator>
  <cp:lastModifiedBy>Administrator</cp:lastModifiedBy>
  <dcterms:modified xsi:type="dcterms:W3CDTF">2026-06-15T03:28:35Z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eyJoZGlkIjoiMWM1Y2Q1MWQ0NjY3MTFhOTc0MjU1ZTU1Y2MwZmQwOWYiLCJ1c2VySWQiOiI2MTkwODI2MjUifQ==</vt:lpwstr>
  </property>
  <property fmtid="{D5CDD505-2E9C-101B-9397-08002B2CF9AE}" pid="3" name="KSOProductBuildVer">
    <vt:lpwstr>2052-12.1.0.16399</vt:lpwstr>
  </property>
  <property fmtid="{D5CDD505-2E9C-101B-9397-08002B2CF9AE}" pid="4" name="ICV">
    <vt:lpwstr>347A6204BC5D4678ABE0848B0C833CDA_13</vt:lpwstr>
  </property>
</Properties>
</file>